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1F8D" w14:textId="4F55734A" w:rsidR="00716F9C" w:rsidRPr="00716F9C" w:rsidRDefault="00716F9C" w:rsidP="001947B1">
      <w:pPr>
        <w:spacing w:after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F9C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ИСПАНСКОМУ ЯЗЫКУ</w:t>
      </w:r>
    </w:p>
    <w:p w14:paraId="06BE3C1E" w14:textId="1C34BB19" w:rsidR="00716F9C" w:rsidRPr="00716F9C" w:rsidRDefault="00716F9C" w:rsidP="001947B1">
      <w:pPr>
        <w:spacing w:after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F9C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14:paraId="4B1500D9" w14:textId="6F2B588B" w:rsidR="00716F9C" w:rsidRPr="00716F9C" w:rsidRDefault="00716F9C" w:rsidP="001947B1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>7-8 классы, 9-11 классы</w:t>
      </w:r>
    </w:p>
    <w:p w14:paraId="7FCE5647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Уважаемый участник олимпиады! </w:t>
      </w:r>
    </w:p>
    <w:p w14:paraId="35921DFE" w14:textId="5AFFAB75" w:rsidR="00716F9C" w:rsidRPr="00716F9C" w:rsidRDefault="001947B1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>Вам предстоит выполнить задания письменного тура: 1) аудирование, 2) лексико</w:t>
      </w:r>
      <w:r w:rsidR="00716F9C" w:rsidRPr="00716F9C">
        <w:rPr>
          <w:rFonts w:ascii="Times New Roman" w:hAnsi="Times New Roman" w:cs="Times New Roman"/>
          <w:sz w:val="24"/>
          <w:szCs w:val="24"/>
        </w:rPr>
        <w:t xml:space="preserve">-грамматический тест, 3) лингвострановедческая </w:t>
      </w:r>
      <w:r w:rsidR="00716F9C" w:rsidRPr="00716F9C">
        <w:rPr>
          <w:rFonts w:ascii="Times New Roman" w:hAnsi="Times New Roman" w:cs="Times New Roman"/>
          <w:sz w:val="24"/>
          <w:szCs w:val="24"/>
        </w:rPr>
        <w:t>викторина</w:t>
      </w:r>
      <w:r w:rsidR="00716F9C" w:rsidRPr="00716F9C">
        <w:rPr>
          <w:rFonts w:ascii="Times New Roman" w:hAnsi="Times New Roman" w:cs="Times New Roman"/>
          <w:sz w:val="24"/>
          <w:szCs w:val="24"/>
        </w:rPr>
        <w:t>, 4) тест по чтению, 5) творческое</w:t>
      </w:r>
      <w:r w:rsidR="00716F9C">
        <w:rPr>
          <w:rFonts w:ascii="Times New Roman" w:hAnsi="Times New Roman" w:cs="Times New Roman"/>
          <w:sz w:val="24"/>
          <w:szCs w:val="24"/>
        </w:rPr>
        <w:t xml:space="preserve"> </w:t>
      </w:r>
      <w:r w:rsidR="00716F9C" w:rsidRPr="00716F9C">
        <w:rPr>
          <w:rFonts w:ascii="Times New Roman" w:hAnsi="Times New Roman" w:cs="Times New Roman"/>
          <w:sz w:val="24"/>
          <w:szCs w:val="24"/>
        </w:rPr>
        <w:t xml:space="preserve">задание «креативное письмо».   </w:t>
      </w:r>
    </w:p>
    <w:p w14:paraId="41956793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- 4 академических часа (180 минут). </w:t>
      </w:r>
    </w:p>
    <w:p w14:paraId="1BB34520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образом:  </w:t>
      </w:r>
    </w:p>
    <w:p w14:paraId="476FA47B" w14:textId="09EFFD05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внимательно прослушайте инструктаж члена жюри; </w:t>
      </w:r>
    </w:p>
    <w:p w14:paraId="2105E3F1" w14:textId="2B54E5A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ознакомьтесь с бланком ответа;  </w:t>
      </w:r>
    </w:p>
    <w:p w14:paraId="62729342" w14:textId="3A317B3D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</w:t>
      </w:r>
      <w:r w:rsidR="001947B1" w:rsidRPr="00716F9C">
        <w:rPr>
          <w:rFonts w:ascii="Times New Roman" w:hAnsi="Times New Roman" w:cs="Times New Roman"/>
          <w:sz w:val="24"/>
          <w:szCs w:val="24"/>
        </w:rPr>
        <w:t>не спеша, внимательно</w:t>
      </w:r>
      <w:r w:rsidRPr="00716F9C">
        <w:rPr>
          <w:rFonts w:ascii="Times New Roman" w:hAnsi="Times New Roman" w:cs="Times New Roman"/>
          <w:sz w:val="24"/>
          <w:szCs w:val="24"/>
        </w:rPr>
        <w:t xml:space="preserve"> прочитайте задание и определите наиболее верный и полный ответ;  </w:t>
      </w:r>
    </w:p>
    <w:p w14:paraId="65CA8BA0" w14:textId="1AC66451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отвечая на вопрос теста, обдумайте и сформулируйте конкретный ответ только на поставленный вопрос;  </w:t>
      </w:r>
    </w:p>
    <w:p w14:paraId="1B36C0A0" w14:textId="484E0184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впишите правильный ответ в бланк ответа, указав букву / цифру или слово в правильной форме;  </w:t>
      </w:r>
    </w:p>
    <w:p w14:paraId="754E62AE" w14:textId="6B74D38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если Вы допустили ошибку, то ее можно исправить простым зачеркиванием «/», указав рядом правильный ответ; </w:t>
      </w:r>
    </w:p>
    <w:p w14:paraId="6F616241" w14:textId="420B8C9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особое внимание обратите на творческое задание, в выполнении которого требуется выразить Ваше мнение.  Внимательно и вдумчиво прочитайте задание и предложенную конечную фразу, обратите внимание на композиционное, логическое и тематическое построение Вашего текста;  </w:t>
      </w:r>
    </w:p>
    <w:p w14:paraId="43ED1346" w14:textId="735EE403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после выполнения каждого задания и творческого задания удостоверьтесь в правильности выбранных Вами ответов; исправьте обнаруженные при Вашей самостоятельной проверке ошибки.  </w:t>
      </w:r>
    </w:p>
    <w:p w14:paraId="790949CE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Предупреждаем Вас, что:  </w:t>
      </w:r>
    </w:p>
    <w:p w14:paraId="76C89A3F" w14:textId="09ADF7F9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 </w:t>
      </w:r>
    </w:p>
    <w:p w14:paraId="63F8D4B6" w14:textId="1B724B9F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6F9C">
        <w:rPr>
          <w:rFonts w:ascii="Times New Roman" w:hAnsi="Times New Roman" w:cs="Times New Roman"/>
          <w:sz w:val="24"/>
          <w:szCs w:val="24"/>
        </w:rPr>
        <w:t xml:space="preserve">  при оценке заданий, где необходимо определить все правильные ответы, 0 баллов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6F9C">
        <w:rPr>
          <w:rFonts w:ascii="Times New Roman" w:hAnsi="Times New Roman" w:cs="Times New Roman"/>
          <w:sz w:val="24"/>
          <w:szCs w:val="24"/>
        </w:rPr>
        <w:t xml:space="preserve">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 </w:t>
      </w:r>
    </w:p>
    <w:p w14:paraId="5C05455F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 </w:t>
      </w:r>
    </w:p>
    <w:p w14:paraId="514345FF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задания с выбором ответов – 55 баллов. </w:t>
      </w:r>
    </w:p>
    <w:p w14:paraId="1CE1247A" w14:textId="77777777" w:rsidR="00716F9C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творческое задание – 20 баллов.  </w:t>
      </w:r>
    </w:p>
    <w:p w14:paraId="03AF214B" w14:textId="044111D3" w:rsidR="00E851F5" w:rsidRPr="00716F9C" w:rsidRDefault="00716F9C" w:rsidP="001947B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F9C">
        <w:rPr>
          <w:rFonts w:ascii="Times New Roman" w:hAnsi="Times New Roman" w:cs="Times New Roman"/>
          <w:sz w:val="24"/>
          <w:szCs w:val="24"/>
        </w:rPr>
        <w:t>Максимальная оценка за письменный тур муниципального этапа – 75 баллов.</w:t>
      </w:r>
    </w:p>
    <w:sectPr w:rsidR="00E851F5" w:rsidRPr="00716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C"/>
    <w:rsid w:val="001947B1"/>
    <w:rsid w:val="00716F9C"/>
    <w:rsid w:val="00E8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3D3A"/>
  <w15:chartTrackingRefBased/>
  <w15:docId w15:val="{1CA92C37-ECCD-4B3B-AA81-35F7DD7C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2022-10-14T06:21:00Z</dcterms:created>
  <dcterms:modified xsi:type="dcterms:W3CDTF">2022-10-14T06:26:00Z</dcterms:modified>
</cp:coreProperties>
</file>